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963EA" w14:textId="50EE93CC" w:rsidR="00470007" w:rsidRPr="00AF1BE0" w:rsidRDefault="00470007" w:rsidP="00470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1BE0">
        <w:rPr>
          <w:rFonts w:ascii="Times New Roman" w:hAnsi="Times New Roman" w:cs="Times New Roman"/>
          <w:sz w:val="24"/>
          <w:szCs w:val="24"/>
        </w:rPr>
        <w:t>MINISTARSTVO PRAVOSUĐA</w:t>
      </w:r>
      <w:r w:rsidR="000058B1">
        <w:rPr>
          <w:rFonts w:ascii="Times New Roman" w:hAnsi="Times New Roman" w:cs="Times New Roman"/>
          <w:sz w:val="24"/>
          <w:szCs w:val="24"/>
        </w:rPr>
        <w:t>,</w:t>
      </w:r>
      <w:r w:rsidRPr="00AF1BE0">
        <w:rPr>
          <w:rFonts w:ascii="Times New Roman" w:hAnsi="Times New Roman" w:cs="Times New Roman"/>
          <w:sz w:val="24"/>
          <w:szCs w:val="24"/>
        </w:rPr>
        <w:t xml:space="preserve"> UPRAVE</w:t>
      </w:r>
      <w:r w:rsidR="000058B1">
        <w:rPr>
          <w:rFonts w:ascii="Times New Roman" w:hAnsi="Times New Roman" w:cs="Times New Roman"/>
          <w:sz w:val="24"/>
          <w:szCs w:val="24"/>
        </w:rPr>
        <w:t xml:space="preserve"> I DIGITALNE TRANSFORMACIJE</w:t>
      </w:r>
    </w:p>
    <w:p w14:paraId="073B1088" w14:textId="77777777" w:rsidR="00470007" w:rsidRPr="00AF1BE0" w:rsidRDefault="00470007" w:rsidP="00470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BE0">
        <w:rPr>
          <w:rFonts w:ascii="Times New Roman" w:hAnsi="Times New Roman" w:cs="Times New Roman"/>
          <w:sz w:val="24"/>
          <w:szCs w:val="24"/>
        </w:rPr>
        <w:t>UPRAVA ZA ZATVORSKI SUSTAV I PROBACIJU</w:t>
      </w:r>
    </w:p>
    <w:p w14:paraId="7FF5E315" w14:textId="4F5A0B7B" w:rsidR="00470007" w:rsidRPr="00AF1BE0" w:rsidRDefault="007945C3" w:rsidP="00470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ODGOJNI ZAVOD</w:t>
      </w:r>
      <w:r w:rsidR="00470007">
        <w:rPr>
          <w:rFonts w:ascii="Times New Roman" w:hAnsi="Times New Roman" w:cs="Times New Roman"/>
          <w:sz w:val="24"/>
          <w:szCs w:val="24"/>
        </w:rPr>
        <w:t xml:space="preserve"> U POŽEGI</w:t>
      </w:r>
    </w:p>
    <w:p w14:paraId="171586E1" w14:textId="1FB11079" w:rsidR="00470007" w:rsidRPr="00AF1BE0" w:rsidRDefault="00470007" w:rsidP="00470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BE0">
        <w:rPr>
          <w:rFonts w:ascii="Times New Roman" w:hAnsi="Times New Roman" w:cs="Times New Roman"/>
          <w:sz w:val="24"/>
          <w:szCs w:val="24"/>
        </w:rPr>
        <w:t xml:space="preserve">RKP: </w:t>
      </w:r>
      <w:r w:rsidR="006A13A6">
        <w:rPr>
          <w:rFonts w:ascii="Times New Roman" w:hAnsi="Times New Roman" w:cs="Times New Roman"/>
          <w:sz w:val="24"/>
          <w:szCs w:val="24"/>
        </w:rPr>
        <w:t>46614</w:t>
      </w:r>
    </w:p>
    <w:p w14:paraId="79D540E9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81F2A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10E441" w14:textId="77777777" w:rsidR="00470007" w:rsidRDefault="00470007" w:rsidP="004700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3011859B" w14:textId="138FAA2F" w:rsidR="00470007" w:rsidRPr="003F474B" w:rsidRDefault="00470007" w:rsidP="004700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B57EDA">
        <w:rPr>
          <w:rFonts w:ascii="Times New Roman" w:hAnsi="Times New Roman" w:cs="Times New Roman"/>
          <w:b/>
          <w:sz w:val="24"/>
          <w:szCs w:val="24"/>
        </w:rPr>
        <w:t>6.-2028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329F591" w14:textId="445F9D0F" w:rsidR="00470007" w:rsidRDefault="00470007" w:rsidP="004700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67">
        <w:rPr>
          <w:rFonts w:ascii="Times New Roman" w:hAnsi="Times New Roman" w:cs="Times New Roman"/>
          <w:sz w:val="24"/>
          <w:szCs w:val="24"/>
        </w:rPr>
        <w:t>Prijedlogom plana proračuna za 202</w:t>
      </w:r>
      <w:r w:rsidR="00B57EDA">
        <w:rPr>
          <w:rFonts w:ascii="Times New Roman" w:hAnsi="Times New Roman" w:cs="Times New Roman"/>
          <w:sz w:val="24"/>
          <w:szCs w:val="24"/>
        </w:rPr>
        <w:t>6</w:t>
      </w:r>
      <w:r w:rsidRPr="00C85F67">
        <w:rPr>
          <w:rFonts w:ascii="Times New Roman" w:hAnsi="Times New Roman" w:cs="Times New Roman"/>
          <w:sz w:val="24"/>
          <w:szCs w:val="24"/>
        </w:rPr>
        <w:t>.godinu te projekcijama za 202</w:t>
      </w:r>
      <w:r w:rsidR="00B57EDA">
        <w:rPr>
          <w:rFonts w:ascii="Times New Roman" w:hAnsi="Times New Roman" w:cs="Times New Roman"/>
          <w:sz w:val="24"/>
          <w:szCs w:val="24"/>
        </w:rPr>
        <w:t>7</w:t>
      </w:r>
      <w:r w:rsidRPr="00C85F67">
        <w:rPr>
          <w:rFonts w:ascii="Times New Roman" w:hAnsi="Times New Roman" w:cs="Times New Roman"/>
          <w:sz w:val="24"/>
          <w:szCs w:val="24"/>
        </w:rPr>
        <w:t>. i 202</w:t>
      </w:r>
      <w:r w:rsidR="00B57EDA">
        <w:rPr>
          <w:rFonts w:ascii="Times New Roman" w:hAnsi="Times New Roman" w:cs="Times New Roman"/>
          <w:sz w:val="24"/>
          <w:szCs w:val="24"/>
        </w:rPr>
        <w:t>8</w:t>
      </w:r>
      <w:r w:rsidRPr="00C85F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85F67">
        <w:rPr>
          <w:rFonts w:ascii="Times New Roman" w:hAnsi="Times New Roman" w:cs="Times New Roman"/>
          <w:sz w:val="24"/>
          <w:szCs w:val="24"/>
        </w:rPr>
        <w:t>odinu planira se ostvarivanje prihoda i</w:t>
      </w:r>
      <w:r w:rsidR="007945C3">
        <w:rPr>
          <w:rFonts w:ascii="Times New Roman" w:hAnsi="Times New Roman" w:cs="Times New Roman"/>
          <w:sz w:val="24"/>
          <w:szCs w:val="24"/>
        </w:rPr>
        <w:t xml:space="preserve">z izvora 11 – Državni proračun te </w:t>
      </w:r>
      <w:r w:rsidRPr="00C85F67">
        <w:rPr>
          <w:rFonts w:ascii="Times New Roman" w:hAnsi="Times New Roman" w:cs="Times New Roman"/>
          <w:sz w:val="24"/>
          <w:szCs w:val="24"/>
        </w:rPr>
        <w:t>izvora 31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5F67">
        <w:rPr>
          <w:rFonts w:ascii="Times New Roman" w:hAnsi="Times New Roman" w:cs="Times New Roman"/>
          <w:sz w:val="24"/>
          <w:szCs w:val="24"/>
        </w:rPr>
        <w:t xml:space="preserve"> Vlastiti prihodi</w:t>
      </w:r>
      <w:r w:rsidR="007945C3">
        <w:rPr>
          <w:rFonts w:ascii="Times New Roman" w:hAnsi="Times New Roman" w:cs="Times New Roman"/>
          <w:sz w:val="24"/>
          <w:szCs w:val="24"/>
        </w:rPr>
        <w:t>.</w:t>
      </w:r>
    </w:p>
    <w:p w14:paraId="0BBEAE05" w14:textId="65205848" w:rsidR="00470007" w:rsidRPr="00C85F67" w:rsidRDefault="00470007" w:rsidP="004700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67">
        <w:rPr>
          <w:rFonts w:ascii="Times New Roman" w:hAnsi="Times New Roman" w:cs="Times New Roman"/>
          <w:sz w:val="24"/>
          <w:szCs w:val="24"/>
        </w:rPr>
        <w:t>Plan prihoda za 202</w:t>
      </w:r>
      <w:r w:rsidR="00B57EDA">
        <w:rPr>
          <w:rFonts w:ascii="Times New Roman" w:hAnsi="Times New Roman" w:cs="Times New Roman"/>
          <w:sz w:val="24"/>
          <w:szCs w:val="24"/>
        </w:rPr>
        <w:t>6</w:t>
      </w:r>
      <w:r w:rsidRPr="00C85F67">
        <w:rPr>
          <w:rFonts w:ascii="Times New Roman" w:hAnsi="Times New Roman" w:cs="Times New Roman"/>
          <w:sz w:val="24"/>
          <w:szCs w:val="24"/>
        </w:rPr>
        <w:t>.g.  te projekcije plana prihoda za 202</w:t>
      </w:r>
      <w:r w:rsidR="00B57EDA">
        <w:rPr>
          <w:rFonts w:ascii="Times New Roman" w:hAnsi="Times New Roman" w:cs="Times New Roman"/>
          <w:sz w:val="24"/>
          <w:szCs w:val="24"/>
        </w:rPr>
        <w:t>7</w:t>
      </w:r>
      <w:r w:rsidRPr="00C85F67">
        <w:rPr>
          <w:rFonts w:ascii="Times New Roman" w:hAnsi="Times New Roman" w:cs="Times New Roman"/>
          <w:sz w:val="24"/>
          <w:szCs w:val="24"/>
        </w:rPr>
        <w:t>.g. i 202</w:t>
      </w:r>
      <w:r w:rsidR="00B57EDA">
        <w:rPr>
          <w:rFonts w:ascii="Times New Roman" w:hAnsi="Times New Roman" w:cs="Times New Roman"/>
          <w:sz w:val="24"/>
          <w:szCs w:val="24"/>
        </w:rPr>
        <w:t>8</w:t>
      </w:r>
      <w:r w:rsidRPr="00C85F67">
        <w:rPr>
          <w:rFonts w:ascii="Times New Roman" w:hAnsi="Times New Roman" w:cs="Times New Roman"/>
          <w:sz w:val="24"/>
          <w:szCs w:val="24"/>
        </w:rPr>
        <w:t>.g. izrađeni su na temelju zadanih limita (za prihode iz Državnog proračuna) te prema realno očekivanoj dinamici ostvarivanja vlastitih prihoda</w:t>
      </w:r>
      <w:r w:rsidR="007945C3">
        <w:rPr>
          <w:rFonts w:ascii="Times New Roman" w:hAnsi="Times New Roman" w:cs="Times New Roman"/>
          <w:sz w:val="24"/>
          <w:szCs w:val="24"/>
        </w:rPr>
        <w:t>.</w:t>
      </w:r>
    </w:p>
    <w:p w14:paraId="4047A7C3" w14:textId="49B4DCF8" w:rsidR="00470007" w:rsidRPr="003E5121" w:rsidRDefault="00470007" w:rsidP="004700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121">
        <w:rPr>
          <w:rFonts w:ascii="Times New Roman" w:hAnsi="Times New Roman" w:cs="Times New Roman"/>
          <w:b/>
          <w:sz w:val="24"/>
          <w:szCs w:val="24"/>
        </w:rPr>
        <w:t>U 202</w:t>
      </w:r>
      <w:r w:rsidR="00B57EDA">
        <w:rPr>
          <w:rFonts w:ascii="Times New Roman" w:hAnsi="Times New Roman" w:cs="Times New Roman"/>
          <w:b/>
          <w:sz w:val="24"/>
          <w:szCs w:val="24"/>
        </w:rPr>
        <w:t>6</w:t>
      </w:r>
      <w:r w:rsidRPr="003E5121">
        <w:rPr>
          <w:rFonts w:ascii="Times New Roman" w:hAnsi="Times New Roman" w:cs="Times New Roman"/>
          <w:b/>
          <w:sz w:val="24"/>
          <w:szCs w:val="24"/>
        </w:rPr>
        <w:t xml:space="preserve">. godini planirani su prihodi iz </w:t>
      </w:r>
    </w:p>
    <w:p w14:paraId="17FBB97C" w14:textId="4DFF644F" w:rsidR="00470007" w:rsidRPr="00C85F67" w:rsidRDefault="00470007" w:rsidP="0047000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67">
        <w:rPr>
          <w:rFonts w:ascii="Times New Roman" w:hAnsi="Times New Roman" w:cs="Times New Roman"/>
          <w:sz w:val="24"/>
          <w:szCs w:val="24"/>
        </w:rPr>
        <w:t>izvora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F67">
        <w:rPr>
          <w:rFonts w:ascii="Times New Roman" w:hAnsi="Times New Roman" w:cs="Times New Roman"/>
          <w:sz w:val="24"/>
          <w:szCs w:val="24"/>
        </w:rPr>
        <w:t xml:space="preserve">– Državni proračun u iznosu  </w:t>
      </w:r>
      <w:r w:rsidR="00B57EDA">
        <w:rPr>
          <w:rFonts w:ascii="Times New Roman" w:hAnsi="Times New Roman" w:cs="Times New Roman"/>
          <w:sz w:val="24"/>
          <w:szCs w:val="24"/>
        </w:rPr>
        <w:t>700.700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 w:rsidR="00964896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za potrebe redovnog poslovanja</w:t>
      </w:r>
      <w:r w:rsidRPr="00C85F67">
        <w:rPr>
          <w:rFonts w:ascii="Times New Roman" w:hAnsi="Times New Roman" w:cs="Times New Roman"/>
          <w:sz w:val="24"/>
          <w:szCs w:val="24"/>
        </w:rPr>
        <w:t>,</w:t>
      </w:r>
    </w:p>
    <w:p w14:paraId="400054A5" w14:textId="06C62EF3" w:rsidR="00470007" w:rsidRDefault="00470007" w:rsidP="007945C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67">
        <w:rPr>
          <w:rFonts w:ascii="Times New Roman" w:hAnsi="Times New Roman" w:cs="Times New Roman"/>
          <w:sz w:val="24"/>
          <w:szCs w:val="24"/>
        </w:rPr>
        <w:t>izvora 31 – Vlastiti prihodi u iznosu</w:t>
      </w:r>
      <w:r w:rsidR="007945C3">
        <w:rPr>
          <w:rFonts w:ascii="Times New Roman" w:hAnsi="Times New Roman" w:cs="Times New Roman"/>
          <w:sz w:val="24"/>
          <w:szCs w:val="24"/>
        </w:rPr>
        <w:t xml:space="preserve"> 200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 w:rsidR="00B37091">
        <w:rPr>
          <w:rFonts w:ascii="Times New Roman" w:hAnsi="Times New Roman" w:cs="Times New Roman"/>
          <w:sz w:val="24"/>
          <w:szCs w:val="24"/>
        </w:rPr>
        <w:t xml:space="preserve"> €</w:t>
      </w:r>
      <w:r w:rsidRPr="00C85F67">
        <w:rPr>
          <w:rFonts w:ascii="Times New Roman" w:hAnsi="Times New Roman" w:cs="Times New Roman"/>
          <w:sz w:val="24"/>
          <w:szCs w:val="24"/>
        </w:rPr>
        <w:t xml:space="preserve"> 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5C3">
        <w:rPr>
          <w:rFonts w:ascii="Times New Roman" w:hAnsi="Times New Roman" w:cs="Times New Roman"/>
          <w:sz w:val="24"/>
          <w:szCs w:val="24"/>
        </w:rPr>
        <w:t>Odgojni</w:t>
      </w:r>
      <w:r w:rsidRPr="00C85F67">
        <w:rPr>
          <w:rFonts w:ascii="Times New Roman" w:hAnsi="Times New Roman" w:cs="Times New Roman"/>
          <w:sz w:val="24"/>
          <w:szCs w:val="24"/>
        </w:rPr>
        <w:t xml:space="preserve"> </w:t>
      </w:r>
      <w:r w:rsidR="007945C3">
        <w:rPr>
          <w:rFonts w:ascii="Times New Roman" w:hAnsi="Times New Roman" w:cs="Times New Roman"/>
          <w:sz w:val="24"/>
          <w:szCs w:val="24"/>
        </w:rPr>
        <w:t xml:space="preserve">zavod </w:t>
      </w:r>
      <w:r w:rsidRPr="00C85F67">
        <w:rPr>
          <w:rFonts w:ascii="Times New Roman" w:hAnsi="Times New Roman" w:cs="Times New Roman"/>
          <w:sz w:val="24"/>
          <w:szCs w:val="24"/>
        </w:rPr>
        <w:t>planira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F67">
        <w:rPr>
          <w:rFonts w:ascii="Times New Roman" w:hAnsi="Times New Roman" w:cs="Times New Roman"/>
          <w:sz w:val="24"/>
          <w:szCs w:val="24"/>
        </w:rPr>
        <w:t>ostvariti od</w:t>
      </w:r>
      <w:r w:rsidR="007945C3">
        <w:rPr>
          <w:rFonts w:ascii="Times New Roman" w:hAnsi="Times New Roman" w:cs="Times New Roman"/>
          <w:sz w:val="24"/>
          <w:szCs w:val="24"/>
        </w:rPr>
        <w:t xml:space="preserve"> nastalih šteta koje počine odgajanice.</w:t>
      </w:r>
    </w:p>
    <w:p w14:paraId="4A30E895" w14:textId="77777777" w:rsidR="003E5121" w:rsidRDefault="003E5121" w:rsidP="004700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BB455" w14:textId="722EF603" w:rsidR="00470007" w:rsidRPr="003E5121" w:rsidRDefault="00470007" w:rsidP="004700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121">
        <w:rPr>
          <w:rFonts w:ascii="Times New Roman" w:hAnsi="Times New Roman" w:cs="Times New Roman"/>
          <w:b/>
          <w:sz w:val="24"/>
          <w:szCs w:val="24"/>
        </w:rPr>
        <w:t>U projekcijama plana za 202</w:t>
      </w:r>
      <w:r w:rsidR="00B57EDA">
        <w:rPr>
          <w:rFonts w:ascii="Times New Roman" w:hAnsi="Times New Roman" w:cs="Times New Roman"/>
          <w:b/>
          <w:sz w:val="24"/>
          <w:szCs w:val="24"/>
        </w:rPr>
        <w:t>7</w:t>
      </w:r>
      <w:r w:rsidRPr="003E5121">
        <w:rPr>
          <w:rFonts w:ascii="Times New Roman" w:hAnsi="Times New Roman" w:cs="Times New Roman"/>
          <w:b/>
          <w:sz w:val="24"/>
          <w:szCs w:val="24"/>
        </w:rPr>
        <w:t>.g. planirani su prihodi iz</w:t>
      </w:r>
    </w:p>
    <w:p w14:paraId="235F41F3" w14:textId="710CF2A0" w:rsidR="007945C3" w:rsidRPr="00C85F67" w:rsidRDefault="007945C3" w:rsidP="007945C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67">
        <w:rPr>
          <w:rFonts w:ascii="Times New Roman" w:hAnsi="Times New Roman" w:cs="Times New Roman"/>
          <w:sz w:val="24"/>
          <w:szCs w:val="24"/>
        </w:rPr>
        <w:t>izvora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F67">
        <w:rPr>
          <w:rFonts w:ascii="Times New Roman" w:hAnsi="Times New Roman" w:cs="Times New Roman"/>
          <w:sz w:val="24"/>
          <w:szCs w:val="24"/>
        </w:rPr>
        <w:t xml:space="preserve">– Državni proračun u iznosu  </w:t>
      </w:r>
      <w:r w:rsidR="00B57EDA">
        <w:rPr>
          <w:rFonts w:ascii="Times New Roman" w:hAnsi="Times New Roman" w:cs="Times New Roman"/>
          <w:sz w:val="24"/>
          <w:szCs w:val="24"/>
        </w:rPr>
        <w:t>744.700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 za potrebe redovnog poslovanja</w:t>
      </w:r>
      <w:r w:rsidRPr="00C85F67">
        <w:rPr>
          <w:rFonts w:ascii="Times New Roman" w:hAnsi="Times New Roman" w:cs="Times New Roman"/>
          <w:sz w:val="24"/>
          <w:szCs w:val="24"/>
        </w:rPr>
        <w:t>,</w:t>
      </w:r>
    </w:p>
    <w:p w14:paraId="1871C446" w14:textId="7795810E" w:rsidR="007945C3" w:rsidRDefault="007945C3" w:rsidP="007945C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67">
        <w:rPr>
          <w:rFonts w:ascii="Times New Roman" w:hAnsi="Times New Roman" w:cs="Times New Roman"/>
          <w:sz w:val="24"/>
          <w:szCs w:val="24"/>
        </w:rPr>
        <w:t>izvora 31 – Vlastiti prihodi u iznosu</w:t>
      </w:r>
      <w:r>
        <w:rPr>
          <w:rFonts w:ascii="Times New Roman" w:hAnsi="Times New Roman" w:cs="Times New Roman"/>
          <w:sz w:val="24"/>
          <w:szCs w:val="24"/>
        </w:rPr>
        <w:t xml:space="preserve"> 200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Pr="00C85F67">
        <w:rPr>
          <w:rFonts w:ascii="Times New Roman" w:hAnsi="Times New Roman" w:cs="Times New Roman"/>
          <w:sz w:val="24"/>
          <w:szCs w:val="24"/>
        </w:rPr>
        <w:t xml:space="preserve"> koje</w:t>
      </w:r>
      <w:r>
        <w:rPr>
          <w:rFonts w:ascii="Times New Roman" w:hAnsi="Times New Roman" w:cs="Times New Roman"/>
          <w:sz w:val="24"/>
          <w:szCs w:val="24"/>
        </w:rPr>
        <w:t xml:space="preserve"> Odgojni</w:t>
      </w:r>
      <w:r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zavod </w:t>
      </w:r>
      <w:r w:rsidRPr="00C85F67">
        <w:rPr>
          <w:rFonts w:ascii="Times New Roman" w:hAnsi="Times New Roman" w:cs="Times New Roman"/>
          <w:sz w:val="24"/>
          <w:szCs w:val="24"/>
        </w:rPr>
        <w:t>planira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F67">
        <w:rPr>
          <w:rFonts w:ascii="Times New Roman" w:hAnsi="Times New Roman" w:cs="Times New Roman"/>
          <w:sz w:val="24"/>
          <w:szCs w:val="24"/>
        </w:rPr>
        <w:t>ostvariti od</w:t>
      </w:r>
      <w:r>
        <w:rPr>
          <w:rFonts w:ascii="Times New Roman" w:hAnsi="Times New Roman" w:cs="Times New Roman"/>
          <w:sz w:val="24"/>
          <w:szCs w:val="24"/>
        </w:rPr>
        <w:t xml:space="preserve"> nastalih šteta koje počine odgajanice.</w:t>
      </w:r>
    </w:p>
    <w:p w14:paraId="424C37CD" w14:textId="77777777" w:rsidR="003E5121" w:rsidRDefault="003E5121" w:rsidP="004700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A7DBB" w14:textId="52E2EE92" w:rsidR="00470007" w:rsidRPr="003E5121" w:rsidRDefault="00470007" w:rsidP="004700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121">
        <w:rPr>
          <w:rFonts w:ascii="Times New Roman" w:hAnsi="Times New Roman" w:cs="Times New Roman"/>
          <w:b/>
          <w:sz w:val="24"/>
          <w:szCs w:val="24"/>
        </w:rPr>
        <w:t>U projekcijama plana za 202</w:t>
      </w:r>
      <w:r w:rsidR="00B57EDA">
        <w:rPr>
          <w:rFonts w:ascii="Times New Roman" w:hAnsi="Times New Roman" w:cs="Times New Roman"/>
          <w:b/>
          <w:sz w:val="24"/>
          <w:szCs w:val="24"/>
        </w:rPr>
        <w:t>8</w:t>
      </w:r>
      <w:r w:rsidRPr="003E5121">
        <w:rPr>
          <w:rFonts w:ascii="Times New Roman" w:hAnsi="Times New Roman" w:cs="Times New Roman"/>
          <w:b/>
          <w:sz w:val="24"/>
          <w:szCs w:val="24"/>
        </w:rPr>
        <w:t>. godinu planirani su prihodi iz</w:t>
      </w:r>
    </w:p>
    <w:p w14:paraId="24F9B543" w14:textId="379D46C6" w:rsidR="007945C3" w:rsidRPr="00C85F67" w:rsidRDefault="007945C3" w:rsidP="007945C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67">
        <w:rPr>
          <w:rFonts w:ascii="Times New Roman" w:hAnsi="Times New Roman" w:cs="Times New Roman"/>
          <w:sz w:val="24"/>
          <w:szCs w:val="24"/>
        </w:rPr>
        <w:t>izvora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F67">
        <w:rPr>
          <w:rFonts w:ascii="Times New Roman" w:hAnsi="Times New Roman" w:cs="Times New Roman"/>
          <w:sz w:val="24"/>
          <w:szCs w:val="24"/>
        </w:rPr>
        <w:t xml:space="preserve">– Državni proračun u iznosu  </w:t>
      </w:r>
      <w:r w:rsidR="00B57EDA">
        <w:rPr>
          <w:rFonts w:ascii="Times New Roman" w:hAnsi="Times New Roman" w:cs="Times New Roman"/>
          <w:sz w:val="24"/>
          <w:szCs w:val="24"/>
        </w:rPr>
        <w:t>748.200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 za potrebe redovnog poslovanja</w:t>
      </w:r>
      <w:r w:rsidRPr="00C85F67">
        <w:rPr>
          <w:rFonts w:ascii="Times New Roman" w:hAnsi="Times New Roman" w:cs="Times New Roman"/>
          <w:sz w:val="24"/>
          <w:szCs w:val="24"/>
        </w:rPr>
        <w:t>,</w:t>
      </w:r>
    </w:p>
    <w:p w14:paraId="1AAB9FC9" w14:textId="346217D8" w:rsidR="007945C3" w:rsidRDefault="007945C3" w:rsidP="007945C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67">
        <w:rPr>
          <w:rFonts w:ascii="Times New Roman" w:hAnsi="Times New Roman" w:cs="Times New Roman"/>
          <w:sz w:val="24"/>
          <w:szCs w:val="24"/>
        </w:rPr>
        <w:t>izvora 31 – Vlastiti prihodi u iznosu</w:t>
      </w:r>
      <w:r>
        <w:rPr>
          <w:rFonts w:ascii="Times New Roman" w:hAnsi="Times New Roman" w:cs="Times New Roman"/>
          <w:sz w:val="24"/>
          <w:szCs w:val="24"/>
        </w:rPr>
        <w:t xml:space="preserve"> 200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Pr="00C85F67">
        <w:rPr>
          <w:rFonts w:ascii="Times New Roman" w:hAnsi="Times New Roman" w:cs="Times New Roman"/>
          <w:sz w:val="24"/>
          <w:szCs w:val="24"/>
        </w:rPr>
        <w:t xml:space="preserve"> koje</w:t>
      </w:r>
      <w:r>
        <w:rPr>
          <w:rFonts w:ascii="Times New Roman" w:hAnsi="Times New Roman" w:cs="Times New Roman"/>
          <w:sz w:val="24"/>
          <w:szCs w:val="24"/>
        </w:rPr>
        <w:t xml:space="preserve"> Odgojni</w:t>
      </w:r>
      <w:r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zavod </w:t>
      </w:r>
      <w:r w:rsidRPr="00C85F67">
        <w:rPr>
          <w:rFonts w:ascii="Times New Roman" w:hAnsi="Times New Roman" w:cs="Times New Roman"/>
          <w:sz w:val="24"/>
          <w:szCs w:val="24"/>
        </w:rPr>
        <w:t>planira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F67">
        <w:rPr>
          <w:rFonts w:ascii="Times New Roman" w:hAnsi="Times New Roman" w:cs="Times New Roman"/>
          <w:sz w:val="24"/>
          <w:szCs w:val="24"/>
        </w:rPr>
        <w:t>ostvariti od</w:t>
      </w:r>
      <w:r>
        <w:rPr>
          <w:rFonts w:ascii="Times New Roman" w:hAnsi="Times New Roman" w:cs="Times New Roman"/>
          <w:sz w:val="24"/>
          <w:szCs w:val="24"/>
        </w:rPr>
        <w:t xml:space="preserve"> nastalih šteta koje počine odgajanice.</w:t>
      </w:r>
    </w:p>
    <w:p w14:paraId="24E7F620" w14:textId="77777777" w:rsidR="003E5121" w:rsidRDefault="003E5121" w:rsidP="004700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2247A" w14:textId="51578075" w:rsidR="00470007" w:rsidRPr="00C85F67" w:rsidRDefault="00470007" w:rsidP="004700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8EE2454" w14:textId="6C3D4337" w:rsidR="00470007" w:rsidRDefault="00470007" w:rsidP="0047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20F">
        <w:rPr>
          <w:rFonts w:ascii="Times New Roman" w:hAnsi="Times New Roman" w:cs="Times New Roman"/>
          <w:b/>
          <w:sz w:val="24"/>
          <w:szCs w:val="24"/>
        </w:rPr>
        <w:t>U 202</w:t>
      </w:r>
      <w:r w:rsidR="00B57EDA">
        <w:rPr>
          <w:rFonts w:ascii="Times New Roman" w:hAnsi="Times New Roman" w:cs="Times New Roman"/>
          <w:b/>
          <w:sz w:val="24"/>
          <w:szCs w:val="24"/>
        </w:rPr>
        <w:t>6</w:t>
      </w:r>
      <w:r w:rsidRPr="000A620F">
        <w:rPr>
          <w:rFonts w:ascii="Times New Roman" w:hAnsi="Times New Roman" w:cs="Times New Roman"/>
          <w:b/>
          <w:sz w:val="24"/>
          <w:szCs w:val="24"/>
        </w:rPr>
        <w:t xml:space="preserve">. godini </w:t>
      </w:r>
      <w:r>
        <w:rPr>
          <w:rFonts w:ascii="Times New Roman" w:hAnsi="Times New Roman" w:cs="Times New Roman"/>
          <w:sz w:val="24"/>
          <w:szCs w:val="24"/>
        </w:rPr>
        <w:t xml:space="preserve">planirani su ukupni rashodi u iznosu </w:t>
      </w:r>
      <w:r w:rsidR="00B57EDA">
        <w:rPr>
          <w:rFonts w:ascii="Times New Roman" w:hAnsi="Times New Roman" w:cs="Times New Roman"/>
          <w:sz w:val="24"/>
          <w:szCs w:val="24"/>
        </w:rPr>
        <w:t>700.900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091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F47358" w14:textId="18A7FF6A" w:rsidR="00470007" w:rsidRDefault="00A976C0" w:rsidP="0047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6C0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A976C0">
        <w:rPr>
          <w:rFonts w:ascii="Times New Roman" w:hAnsi="Times New Roman" w:cs="Times New Roman"/>
          <w:sz w:val="24"/>
          <w:szCs w:val="24"/>
        </w:rPr>
        <w:t xml:space="preserve"> </w:t>
      </w:r>
      <w:r w:rsidRPr="00A976C0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F8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F8F" w:rsidRPr="005E6F8F">
        <w:rPr>
          <w:rFonts w:ascii="Times New Roman" w:hAnsi="Times New Roman" w:cs="Times New Roman"/>
          <w:bCs/>
          <w:sz w:val="24"/>
          <w:szCs w:val="24"/>
        </w:rPr>
        <w:t>iznose</w:t>
      </w:r>
      <w:r w:rsidR="005E6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EDA">
        <w:rPr>
          <w:rFonts w:ascii="Times New Roman" w:hAnsi="Times New Roman" w:cs="Times New Roman"/>
          <w:bCs/>
          <w:sz w:val="24"/>
          <w:szCs w:val="24"/>
        </w:rPr>
        <w:t>700.700</w:t>
      </w:r>
      <w:r w:rsidR="0006571E">
        <w:rPr>
          <w:rFonts w:ascii="Times New Roman" w:hAnsi="Times New Roman" w:cs="Times New Roman"/>
          <w:bCs/>
          <w:sz w:val="24"/>
          <w:szCs w:val="24"/>
        </w:rPr>
        <w:t>,00</w:t>
      </w:r>
      <w:r w:rsidR="005E6F8F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5E6F8F" w:rsidRPr="005E6F8F">
        <w:rPr>
          <w:rFonts w:ascii="Times New Roman" w:hAnsi="Times New Roman" w:cs="Times New Roman"/>
          <w:bCs/>
          <w:sz w:val="24"/>
          <w:szCs w:val="24"/>
        </w:rPr>
        <w:t>,</w:t>
      </w:r>
      <w:r w:rsidR="005E6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20F">
        <w:rPr>
          <w:rFonts w:ascii="Times New Roman" w:hAnsi="Times New Roman" w:cs="Times New Roman"/>
          <w:bCs/>
          <w:sz w:val="24"/>
          <w:szCs w:val="24"/>
        </w:rPr>
        <w:t>od</w:t>
      </w:r>
      <w:r w:rsidR="00470007">
        <w:rPr>
          <w:rFonts w:ascii="Times New Roman" w:hAnsi="Times New Roman" w:cs="Times New Roman"/>
          <w:sz w:val="24"/>
          <w:szCs w:val="24"/>
        </w:rPr>
        <w:t xml:space="preserve"> navedenog iznosa najveći dio se odnosi na financiranje rashoda za zaposlene u iznosu </w:t>
      </w:r>
      <w:r w:rsidR="00B57EDA">
        <w:rPr>
          <w:rFonts w:ascii="Times New Roman" w:hAnsi="Times New Roman" w:cs="Times New Roman"/>
          <w:sz w:val="24"/>
          <w:szCs w:val="24"/>
        </w:rPr>
        <w:t>668.800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 w:rsidR="007945C3">
        <w:rPr>
          <w:rFonts w:ascii="Times New Roman" w:hAnsi="Times New Roman" w:cs="Times New Roman"/>
          <w:sz w:val="24"/>
          <w:szCs w:val="24"/>
        </w:rPr>
        <w:t xml:space="preserve"> </w:t>
      </w:r>
      <w:r w:rsidR="00B37091">
        <w:rPr>
          <w:rFonts w:ascii="Times New Roman" w:hAnsi="Times New Roman" w:cs="Times New Roman"/>
          <w:sz w:val="24"/>
          <w:szCs w:val="24"/>
        </w:rPr>
        <w:t>€</w:t>
      </w:r>
      <w:r w:rsidR="00470007">
        <w:rPr>
          <w:rFonts w:ascii="Times New Roman" w:hAnsi="Times New Roman" w:cs="Times New Roman"/>
          <w:sz w:val="24"/>
          <w:szCs w:val="24"/>
        </w:rPr>
        <w:t xml:space="preserve">, a čine ih plaće za zaposlene, doprinosi na plaću i ostali rashodi za zaposlene. Na financiranje materijalnih rashoda odnosi se </w:t>
      </w:r>
      <w:r w:rsidR="007945C3">
        <w:rPr>
          <w:rFonts w:ascii="Times New Roman" w:hAnsi="Times New Roman" w:cs="Times New Roman"/>
          <w:sz w:val="24"/>
          <w:szCs w:val="24"/>
        </w:rPr>
        <w:t>30.</w:t>
      </w:r>
      <w:r w:rsidR="00B57EDA">
        <w:rPr>
          <w:rFonts w:ascii="Times New Roman" w:hAnsi="Times New Roman" w:cs="Times New Roman"/>
          <w:sz w:val="24"/>
          <w:szCs w:val="24"/>
        </w:rPr>
        <w:t>600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 w:rsidR="000A620F">
        <w:rPr>
          <w:rFonts w:ascii="Times New Roman" w:hAnsi="Times New Roman" w:cs="Times New Roman"/>
          <w:sz w:val="24"/>
          <w:szCs w:val="24"/>
        </w:rPr>
        <w:t xml:space="preserve">, a najvećim dijelom obuhvaćaju naknadu za prijevoz za zaposlene, </w:t>
      </w:r>
      <w:r w:rsidR="007945C3">
        <w:rPr>
          <w:rFonts w:ascii="Times New Roman" w:hAnsi="Times New Roman" w:cs="Times New Roman"/>
          <w:sz w:val="24"/>
          <w:szCs w:val="24"/>
        </w:rPr>
        <w:t>uredski materijal</w:t>
      </w:r>
      <w:r w:rsidR="006A13A6">
        <w:rPr>
          <w:rFonts w:ascii="Times New Roman" w:hAnsi="Times New Roman" w:cs="Times New Roman"/>
          <w:sz w:val="24"/>
          <w:szCs w:val="24"/>
        </w:rPr>
        <w:t>, materijal i dijelove za tekuće i investicijsko održavanje</w:t>
      </w:r>
      <w:r w:rsidR="007945C3">
        <w:rPr>
          <w:rFonts w:ascii="Times New Roman" w:hAnsi="Times New Roman" w:cs="Times New Roman"/>
          <w:sz w:val="24"/>
          <w:szCs w:val="24"/>
        </w:rPr>
        <w:t xml:space="preserve"> te zdravstvene usluge</w:t>
      </w:r>
      <w:r w:rsidR="00470007">
        <w:rPr>
          <w:rFonts w:ascii="Times New Roman" w:hAnsi="Times New Roman" w:cs="Times New Roman"/>
          <w:sz w:val="24"/>
          <w:szCs w:val="24"/>
        </w:rPr>
        <w:t xml:space="preserve">. Za financijske rashode planira se utrošiti </w:t>
      </w:r>
      <w:r w:rsidR="00B57EDA">
        <w:rPr>
          <w:rFonts w:ascii="Times New Roman" w:hAnsi="Times New Roman" w:cs="Times New Roman"/>
          <w:sz w:val="24"/>
          <w:szCs w:val="24"/>
        </w:rPr>
        <w:t>3</w:t>
      </w:r>
      <w:r w:rsidR="007945C3">
        <w:rPr>
          <w:rFonts w:ascii="Times New Roman" w:hAnsi="Times New Roman" w:cs="Times New Roman"/>
          <w:sz w:val="24"/>
          <w:szCs w:val="24"/>
        </w:rPr>
        <w:t>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 w:rsidR="00B068A3">
        <w:rPr>
          <w:rFonts w:ascii="Times New Roman" w:hAnsi="Times New Roman" w:cs="Times New Roman"/>
          <w:sz w:val="24"/>
          <w:szCs w:val="24"/>
        </w:rPr>
        <w:t xml:space="preserve"> €</w:t>
      </w:r>
      <w:r w:rsidR="00470007">
        <w:rPr>
          <w:rFonts w:ascii="Times New Roman" w:hAnsi="Times New Roman" w:cs="Times New Roman"/>
          <w:sz w:val="24"/>
          <w:szCs w:val="24"/>
        </w:rPr>
        <w:t>,</w:t>
      </w:r>
      <w:r w:rsidR="00B068A3">
        <w:rPr>
          <w:rFonts w:ascii="Times New Roman" w:hAnsi="Times New Roman" w:cs="Times New Roman"/>
          <w:sz w:val="24"/>
          <w:szCs w:val="24"/>
        </w:rPr>
        <w:t xml:space="preserve"> </w:t>
      </w:r>
      <w:r w:rsidR="00470007">
        <w:rPr>
          <w:rFonts w:ascii="Times New Roman" w:hAnsi="Times New Roman" w:cs="Times New Roman"/>
          <w:sz w:val="24"/>
          <w:szCs w:val="24"/>
        </w:rPr>
        <w:t xml:space="preserve">za nabavu nefinancijske imovine </w:t>
      </w:r>
      <w:r w:rsidR="00B57E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 w:rsidR="00B57EDA">
        <w:rPr>
          <w:rFonts w:ascii="Times New Roman" w:hAnsi="Times New Roman" w:cs="Times New Roman"/>
          <w:sz w:val="24"/>
          <w:szCs w:val="24"/>
        </w:rPr>
        <w:t xml:space="preserve"> €</w:t>
      </w:r>
      <w:r w:rsidR="00B068A3">
        <w:rPr>
          <w:rFonts w:ascii="Times New Roman" w:hAnsi="Times New Roman" w:cs="Times New Roman"/>
          <w:sz w:val="24"/>
          <w:szCs w:val="24"/>
        </w:rPr>
        <w:t xml:space="preserve"> </w:t>
      </w:r>
      <w:r w:rsidR="00B57EDA">
        <w:rPr>
          <w:rFonts w:ascii="Times New Roman" w:hAnsi="Times New Roman" w:cs="Times New Roman"/>
          <w:sz w:val="24"/>
          <w:szCs w:val="24"/>
        </w:rPr>
        <w:t>(zamjena dotrajale uredske opreme).</w:t>
      </w:r>
    </w:p>
    <w:p w14:paraId="26F9E617" w14:textId="3AEECCD9" w:rsidR="00470007" w:rsidRDefault="00470007" w:rsidP="0047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56ED4" w14:textId="05F4DD3E" w:rsidR="000A620F" w:rsidRDefault="000A620F" w:rsidP="004700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Vlastitih prihodi (izvor 31)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20F">
        <w:rPr>
          <w:rFonts w:ascii="Times New Roman" w:hAnsi="Times New Roman" w:cs="Times New Roman"/>
          <w:bCs/>
          <w:sz w:val="24"/>
          <w:szCs w:val="24"/>
        </w:rPr>
        <w:t>ukupno iznose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5C3">
        <w:rPr>
          <w:rFonts w:ascii="Times New Roman" w:hAnsi="Times New Roman" w:cs="Times New Roman"/>
          <w:bCs/>
          <w:sz w:val="24"/>
          <w:szCs w:val="24"/>
        </w:rPr>
        <w:t>200</w:t>
      </w:r>
      <w:r w:rsidR="0006571E">
        <w:rPr>
          <w:rFonts w:ascii="Times New Roman" w:hAnsi="Times New Roman" w:cs="Times New Roman"/>
          <w:bCs/>
          <w:sz w:val="24"/>
          <w:szCs w:val="24"/>
        </w:rPr>
        <w:t>,00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čime se podmiruju rashodi nastali</w:t>
      </w:r>
      <w:r w:rsidR="006A13A6">
        <w:rPr>
          <w:rFonts w:ascii="Times New Roman" w:hAnsi="Times New Roman" w:cs="Times New Roman"/>
          <w:bCs/>
          <w:sz w:val="24"/>
          <w:szCs w:val="24"/>
        </w:rPr>
        <w:t xml:space="preserve"> prouzrokovanom štetom odgajanica.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3FFE2F" w14:textId="2A073781" w:rsidR="000A620F" w:rsidRDefault="000A620F" w:rsidP="004700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019E23" w14:textId="571C5E1C" w:rsidR="00794759" w:rsidRDefault="00794759" w:rsidP="0047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56F1A" w14:textId="77777777" w:rsidR="003E5121" w:rsidRDefault="003E5121" w:rsidP="007947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F70A1F" w14:textId="1D4E9E9C" w:rsidR="006A13A6" w:rsidRDefault="006A13A6" w:rsidP="006A1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20F">
        <w:rPr>
          <w:rFonts w:ascii="Times New Roman" w:hAnsi="Times New Roman" w:cs="Times New Roman"/>
          <w:b/>
          <w:sz w:val="24"/>
          <w:szCs w:val="24"/>
        </w:rPr>
        <w:t>U 202</w:t>
      </w:r>
      <w:r w:rsidR="00B57EDA">
        <w:rPr>
          <w:rFonts w:ascii="Times New Roman" w:hAnsi="Times New Roman" w:cs="Times New Roman"/>
          <w:b/>
          <w:sz w:val="24"/>
          <w:szCs w:val="24"/>
        </w:rPr>
        <w:t>7</w:t>
      </w:r>
      <w:r w:rsidRPr="000A620F">
        <w:rPr>
          <w:rFonts w:ascii="Times New Roman" w:hAnsi="Times New Roman" w:cs="Times New Roman"/>
          <w:b/>
          <w:sz w:val="24"/>
          <w:szCs w:val="24"/>
        </w:rPr>
        <w:t xml:space="preserve">. godini </w:t>
      </w:r>
      <w:r>
        <w:rPr>
          <w:rFonts w:ascii="Times New Roman" w:hAnsi="Times New Roman" w:cs="Times New Roman"/>
          <w:sz w:val="24"/>
          <w:szCs w:val="24"/>
        </w:rPr>
        <w:t xml:space="preserve">planirani su ukupni rashodi u iznosu </w:t>
      </w:r>
      <w:r w:rsidR="00B57EDA">
        <w:rPr>
          <w:rFonts w:ascii="Times New Roman" w:hAnsi="Times New Roman" w:cs="Times New Roman"/>
          <w:sz w:val="24"/>
          <w:szCs w:val="24"/>
        </w:rPr>
        <w:t>744.900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784C108A" w14:textId="52F137C4" w:rsidR="006A13A6" w:rsidRDefault="006A13A6" w:rsidP="006A1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6C0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A976C0">
        <w:rPr>
          <w:rFonts w:ascii="Times New Roman" w:hAnsi="Times New Roman" w:cs="Times New Roman"/>
          <w:sz w:val="24"/>
          <w:szCs w:val="24"/>
        </w:rPr>
        <w:t xml:space="preserve"> </w:t>
      </w:r>
      <w:r w:rsidRPr="00A976C0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E6F8F">
        <w:rPr>
          <w:rFonts w:ascii="Times New Roman" w:hAnsi="Times New Roman" w:cs="Times New Roman"/>
          <w:bCs/>
          <w:sz w:val="24"/>
          <w:szCs w:val="24"/>
        </w:rPr>
        <w:t>iznose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EDA">
        <w:rPr>
          <w:rFonts w:ascii="Times New Roman" w:hAnsi="Times New Roman" w:cs="Times New Roman"/>
          <w:bCs/>
          <w:sz w:val="24"/>
          <w:szCs w:val="24"/>
        </w:rPr>
        <w:t>744.700</w:t>
      </w:r>
      <w:r w:rsidR="0006571E">
        <w:rPr>
          <w:rFonts w:ascii="Times New Roman" w:hAnsi="Times New Roman" w:cs="Times New Roman"/>
          <w:bCs/>
          <w:sz w:val="24"/>
          <w:szCs w:val="24"/>
        </w:rPr>
        <w:t>,00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Pr="005E6F8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20F">
        <w:rPr>
          <w:rFonts w:ascii="Times New Roman" w:hAnsi="Times New Roman" w:cs="Times New Roman"/>
          <w:bCs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navedenog iznosa najveći dio se odnosi na financiranje rashoda za zaposlene u iznosu </w:t>
      </w:r>
      <w:r w:rsidR="00B57EDA">
        <w:rPr>
          <w:rFonts w:ascii="Times New Roman" w:hAnsi="Times New Roman" w:cs="Times New Roman"/>
          <w:sz w:val="24"/>
          <w:szCs w:val="24"/>
        </w:rPr>
        <w:t>712.800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€, a čine ih plaće za zaposlene, doprinosi na plaću i ostali rashodi za zaposlene. Na financiranje materijalnih rashoda odnosi se 30.</w:t>
      </w:r>
      <w:r w:rsidR="00B57EDA">
        <w:rPr>
          <w:rFonts w:ascii="Times New Roman" w:hAnsi="Times New Roman" w:cs="Times New Roman"/>
          <w:sz w:val="24"/>
          <w:szCs w:val="24"/>
        </w:rPr>
        <w:t>600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, a najvećim dijelom obuhvaćaju naknadu za prijevoz za zaposlene, uredski materijal, materijal i dijelove za tekuće i investicijsko održavanje te zdravstvene usluge. Za financijske rashode planira se utrošiti </w:t>
      </w:r>
      <w:r w:rsidR="00B57E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€, za nabavu nefinancijske imovine 1.000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EDA">
        <w:rPr>
          <w:rFonts w:ascii="Times New Roman" w:hAnsi="Times New Roman" w:cs="Times New Roman"/>
          <w:sz w:val="24"/>
          <w:szCs w:val="24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>(zamjena dotrajale uredske opreme)</w:t>
      </w:r>
      <w:r w:rsidR="00B57EDA">
        <w:rPr>
          <w:rFonts w:ascii="Times New Roman" w:hAnsi="Times New Roman" w:cs="Times New Roman"/>
          <w:sz w:val="24"/>
          <w:szCs w:val="24"/>
        </w:rPr>
        <w:t>.</w:t>
      </w:r>
    </w:p>
    <w:p w14:paraId="192370B3" w14:textId="77777777" w:rsidR="006A13A6" w:rsidRDefault="006A13A6" w:rsidP="006A1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5286" w14:textId="49A6C66F" w:rsidR="006A13A6" w:rsidRDefault="006A13A6" w:rsidP="006A13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Vlastitih prihodi (izvor 31)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20F">
        <w:rPr>
          <w:rFonts w:ascii="Times New Roman" w:hAnsi="Times New Roman" w:cs="Times New Roman"/>
          <w:bCs/>
          <w:sz w:val="24"/>
          <w:szCs w:val="24"/>
        </w:rPr>
        <w:t>ukupno iznose</w:t>
      </w:r>
      <w:r>
        <w:rPr>
          <w:rFonts w:ascii="Times New Roman" w:hAnsi="Times New Roman" w:cs="Times New Roman"/>
          <w:bCs/>
          <w:sz w:val="24"/>
          <w:szCs w:val="24"/>
        </w:rPr>
        <w:t xml:space="preserve"> 200</w:t>
      </w:r>
      <w:r w:rsidR="0006571E">
        <w:rPr>
          <w:rFonts w:ascii="Times New Roman" w:hAnsi="Times New Roman" w:cs="Times New Roman"/>
          <w:bCs/>
          <w:sz w:val="24"/>
          <w:szCs w:val="24"/>
        </w:rPr>
        <w:t>,00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čime se podmiruju rashodi nastali prouzrokovanom štetom odgajanica. </w:t>
      </w:r>
    </w:p>
    <w:p w14:paraId="76533741" w14:textId="108655E7" w:rsidR="00794759" w:rsidRDefault="00794759" w:rsidP="00470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0D850" w14:textId="1772DB20" w:rsidR="006A13A6" w:rsidRDefault="006A13A6" w:rsidP="006A1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20F">
        <w:rPr>
          <w:rFonts w:ascii="Times New Roman" w:hAnsi="Times New Roman" w:cs="Times New Roman"/>
          <w:b/>
          <w:sz w:val="24"/>
          <w:szCs w:val="24"/>
        </w:rPr>
        <w:t>U 202</w:t>
      </w:r>
      <w:r w:rsidR="00B57EDA">
        <w:rPr>
          <w:rFonts w:ascii="Times New Roman" w:hAnsi="Times New Roman" w:cs="Times New Roman"/>
          <w:b/>
          <w:sz w:val="24"/>
          <w:szCs w:val="24"/>
        </w:rPr>
        <w:t>8</w:t>
      </w:r>
      <w:r w:rsidRPr="000A620F">
        <w:rPr>
          <w:rFonts w:ascii="Times New Roman" w:hAnsi="Times New Roman" w:cs="Times New Roman"/>
          <w:b/>
          <w:sz w:val="24"/>
          <w:szCs w:val="24"/>
        </w:rPr>
        <w:t xml:space="preserve">. godini </w:t>
      </w:r>
      <w:r>
        <w:rPr>
          <w:rFonts w:ascii="Times New Roman" w:hAnsi="Times New Roman" w:cs="Times New Roman"/>
          <w:sz w:val="24"/>
          <w:szCs w:val="24"/>
        </w:rPr>
        <w:t xml:space="preserve">planirani su ukupni rashodi u iznosu </w:t>
      </w:r>
      <w:r w:rsidR="00B57EDA">
        <w:rPr>
          <w:rFonts w:ascii="Times New Roman" w:hAnsi="Times New Roman" w:cs="Times New Roman"/>
          <w:sz w:val="24"/>
          <w:szCs w:val="24"/>
        </w:rPr>
        <w:t>748.400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0F6FD3F8" w14:textId="77777777" w:rsidR="00B57EDA" w:rsidRDefault="006A13A6" w:rsidP="00B5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6C0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A976C0">
        <w:rPr>
          <w:rFonts w:ascii="Times New Roman" w:hAnsi="Times New Roman" w:cs="Times New Roman"/>
          <w:sz w:val="24"/>
          <w:szCs w:val="24"/>
        </w:rPr>
        <w:t xml:space="preserve"> </w:t>
      </w:r>
      <w:r w:rsidRPr="00A976C0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E6F8F">
        <w:rPr>
          <w:rFonts w:ascii="Times New Roman" w:hAnsi="Times New Roman" w:cs="Times New Roman"/>
          <w:bCs/>
          <w:sz w:val="24"/>
          <w:szCs w:val="24"/>
        </w:rPr>
        <w:t>iznose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EDA">
        <w:rPr>
          <w:rFonts w:ascii="Times New Roman" w:hAnsi="Times New Roman" w:cs="Times New Roman"/>
          <w:bCs/>
          <w:sz w:val="24"/>
          <w:szCs w:val="24"/>
        </w:rPr>
        <w:t>748.400</w:t>
      </w:r>
      <w:r w:rsidR="0006571E">
        <w:rPr>
          <w:rFonts w:ascii="Times New Roman" w:hAnsi="Times New Roman" w:cs="Times New Roman"/>
          <w:bCs/>
          <w:sz w:val="24"/>
          <w:szCs w:val="24"/>
        </w:rPr>
        <w:t>,00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Pr="005E6F8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20F">
        <w:rPr>
          <w:rFonts w:ascii="Times New Roman" w:hAnsi="Times New Roman" w:cs="Times New Roman"/>
          <w:bCs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navedenog iznosa najveći dio se odnosi na financiranje rashoda za zaposlene u iznosu </w:t>
      </w:r>
      <w:r w:rsidR="00B57EDA">
        <w:rPr>
          <w:rFonts w:ascii="Times New Roman" w:hAnsi="Times New Roman" w:cs="Times New Roman"/>
          <w:sz w:val="24"/>
          <w:szCs w:val="24"/>
        </w:rPr>
        <w:t>716.300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€, a čine ih plaće za zaposlene, doprinosi na plaću i ostali rashodi za zaposlene. Na financiranje materijalnih rashoda odnosi se 30.</w:t>
      </w:r>
      <w:r w:rsidR="00B57EDA">
        <w:rPr>
          <w:rFonts w:ascii="Times New Roman" w:hAnsi="Times New Roman" w:cs="Times New Roman"/>
          <w:sz w:val="24"/>
          <w:szCs w:val="24"/>
        </w:rPr>
        <w:t>600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, a najvećim dijelom obuhvaćaju naknadu za prijevoz za zaposlene, uredski materijal, materijal i dijelove za tekuće i investicijsko održavanje te zdravstvene usluge. Za financijs</w:t>
      </w:r>
      <w:r w:rsidR="00B57EDA">
        <w:rPr>
          <w:rFonts w:ascii="Times New Roman" w:hAnsi="Times New Roman" w:cs="Times New Roman"/>
          <w:sz w:val="24"/>
          <w:szCs w:val="24"/>
        </w:rPr>
        <w:t>ke rashode planira se utrošiti 3</w:t>
      </w:r>
      <w:r>
        <w:rPr>
          <w:rFonts w:ascii="Times New Roman" w:hAnsi="Times New Roman" w:cs="Times New Roman"/>
          <w:sz w:val="24"/>
          <w:szCs w:val="24"/>
        </w:rPr>
        <w:t>00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€, </w:t>
      </w:r>
      <w:r w:rsidR="00B57EDA">
        <w:rPr>
          <w:rFonts w:ascii="Times New Roman" w:hAnsi="Times New Roman" w:cs="Times New Roman"/>
          <w:sz w:val="24"/>
          <w:szCs w:val="24"/>
        </w:rPr>
        <w:t>za nabavu nefinancijske imovine 1.000,00 € (zamjena dotrajale uredske opreme).</w:t>
      </w:r>
    </w:p>
    <w:p w14:paraId="29E12D39" w14:textId="662AB508" w:rsidR="006A13A6" w:rsidRDefault="006A13A6" w:rsidP="006A1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0A3B2" w14:textId="3C074DF0" w:rsidR="006A13A6" w:rsidRDefault="006A13A6" w:rsidP="006A13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Vlastitih prihodi (izvor 31)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20F">
        <w:rPr>
          <w:rFonts w:ascii="Times New Roman" w:hAnsi="Times New Roman" w:cs="Times New Roman"/>
          <w:bCs/>
          <w:sz w:val="24"/>
          <w:szCs w:val="24"/>
        </w:rPr>
        <w:t>ukupno iznose</w:t>
      </w:r>
      <w:r>
        <w:rPr>
          <w:rFonts w:ascii="Times New Roman" w:hAnsi="Times New Roman" w:cs="Times New Roman"/>
          <w:bCs/>
          <w:sz w:val="24"/>
          <w:szCs w:val="24"/>
        </w:rPr>
        <w:t xml:space="preserve"> 200</w:t>
      </w:r>
      <w:r w:rsidR="0006571E">
        <w:rPr>
          <w:rFonts w:ascii="Times New Roman" w:hAnsi="Times New Roman" w:cs="Times New Roman"/>
          <w:bCs/>
          <w:sz w:val="24"/>
          <w:szCs w:val="24"/>
        </w:rPr>
        <w:t>,00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 čime se podmiruju rashodi nastali prouzrokovanom štetom odgajanica. </w:t>
      </w:r>
    </w:p>
    <w:p w14:paraId="0C9A382B" w14:textId="77777777" w:rsidR="003E5121" w:rsidRPr="00794759" w:rsidRDefault="003E5121" w:rsidP="00470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C6B1F" w14:textId="19CC89AB" w:rsidR="00470007" w:rsidRDefault="00470007" w:rsidP="0047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679D4" w14:textId="77777777" w:rsidR="003E5121" w:rsidRDefault="003E5121" w:rsidP="00470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6C5B3" w14:textId="77777777" w:rsidR="00470007" w:rsidRPr="00C85F67" w:rsidRDefault="00470007" w:rsidP="004700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2E8FC1D6" w14:textId="2C67BE28" w:rsidR="006A13A6" w:rsidRPr="00A619EB" w:rsidRDefault="006A13A6" w:rsidP="006A1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 sredstava planira se u iznosu od </w:t>
      </w:r>
      <w:r w:rsidR="00B57EDA">
        <w:rPr>
          <w:rFonts w:ascii="Times New Roman" w:hAnsi="Times New Roman" w:cs="Times New Roman"/>
          <w:sz w:val="24"/>
          <w:szCs w:val="24"/>
        </w:rPr>
        <w:t>253</w:t>
      </w:r>
      <w:r w:rsidR="0006571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€, a odnose se na izvor 31 – Vlastiti prihodi. Radi se o sredstvima koja su naplaćena po štetnim događajima koje počine odgajanice. Odgojni zavod u Požegi financira se isključivo iz izvora 11 – Državni proračun, a prijedlog financijskog plana za 202</w:t>
      </w:r>
      <w:r w:rsidR="001A4D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te projekcije za 202</w:t>
      </w:r>
      <w:r w:rsidR="001A4DB5">
        <w:rPr>
          <w:rFonts w:ascii="Times New Roman" w:hAnsi="Times New Roman" w:cs="Times New Roman"/>
          <w:sz w:val="24"/>
          <w:szCs w:val="24"/>
        </w:rPr>
        <w:t>7. i 2028</w:t>
      </w:r>
      <w:r>
        <w:rPr>
          <w:rFonts w:ascii="Times New Roman" w:hAnsi="Times New Roman" w:cs="Times New Roman"/>
          <w:sz w:val="24"/>
          <w:szCs w:val="24"/>
        </w:rPr>
        <w:t>.g. izrađeni su na principu uravnoteženosti te nisu predviđen prijenosi drugih sredstava.</w:t>
      </w:r>
    </w:p>
    <w:p w14:paraId="6FD7907D" w14:textId="004FCF18" w:rsidR="00A7391C" w:rsidRDefault="00A7391C" w:rsidP="004A1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87768" w14:textId="75998049" w:rsidR="0054397E" w:rsidRDefault="0054397E" w:rsidP="004A1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361B6" w14:textId="5FC5BBC6" w:rsidR="0054397E" w:rsidRPr="0054397E" w:rsidRDefault="0054397E" w:rsidP="0054397E">
      <w:pPr>
        <w:rPr>
          <w:rFonts w:ascii="Times New Roman" w:hAnsi="Times New Roman" w:cs="Times New Roman"/>
          <w:sz w:val="24"/>
          <w:szCs w:val="24"/>
        </w:rPr>
      </w:pPr>
      <w:r w:rsidRPr="0054397E">
        <w:rPr>
          <w:rFonts w:ascii="Times New Roman" w:hAnsi="Times New Roman" w:cs="Times New Roman"/>
          <w:sz w:val="24"/>
          <w:szCs w:val="24"/>
        </w:rPr>
        <w:t>U Požegi,</w:t>
      </w:r>
      <w:r w:rsidRPr="0054397E">
        <w:rPr>
          <w:rFonts w:ascii="Times New Roman" w:hAnsi="Times New Roman" w:cs="Times New Roman"/>
          <w:sz w:val="24"/>
          <w:szCs w:val="24"/>
        </w:rPr>
        <w:tab/>
      </w:r>
      <w:r w:rsidRPr="0054397E">
        <w:rPr>
          <w:rFonts w:ascii="Times New Roman" w:hAnsi="Times New Roman" w:cs="Times New Roman"/>
          <w:sz w:val="24"/>
          <w:szCs w:val="24"/>
        </w:rPr>
        <w:tab/>
      </w:r>
      <w:r w:rsidRPr="0054397E">
        <w:rPr>
          <w:rFonts w:ascii="Times New Roman" w:hAnsi="Times New Roman" w:cs="Times New Roman"/>
          <w:sz w:val="24"/>
          <w:szCs w:val="24"/>
        </w:rPr>
        <w:tab/>
      </w:r>
      <w:r w:rsidRPr="0054397E">
        <w:rPr>
          <w:rFonts w:ascii="Times New Roman" w:hAnsi="Times New Roman" w:cs="Times New Roman"/>
          <w:sz w:val="24"/>
          <w:szCs w:val="24"/>
        </w:rPr>
        <w:tab/>
      </w:r>
      <w:r w:rsidRPr="0054397E">
        <w:rPr>
          <w:rFonts w:ascii="Times New Roman" w:hAnsi="Times New Roman" w:cs="Times New Roman"/>
          <w:sz w:val="24"/>
          <w:szCs w:val="24"/>
        </w:rPr>
        <w:tab/>
      </w:r>
      <w:r w:rsidRPr="0054397E">
        <w:rPr>
          <w:rFonts w:ascii="Times New Roman" w:hAnsi="Times New Roman" w:cs="Times New Roman"/>
          <w:sz w:val="24"/>
          <w:szCs w:val="24"/>
        </w:rPr>
        <w:tab/>
      </w:r>
      <w:r w:rsidRPr="0054397E">
        <w:rPr>
          <w:rFonts w:ascii="Times New Roman" w:hAnsi="Times New Roman" w:cs="Times New Roman"/>
          <w:sz w:val="24"/>
          <w:szCs w:val="24"/>
        </w:rPr>
        <w:tab/>
      </w:r>
      <w:r w:rsidRPr="0054397E">
        <w:rPr>
          <w:rFonts w:ascii="Times New Roman" w:hAnsi="Times New Roman" w:cs="Times New Roman"/>
          <w:sz w:val="24"/>
          <w:szCs w:val="24"/>
        </w:rPr>
        <w:tab/>
      </w:r>
      <w:r w:rsidRPr="0054397E">
        <w:rPr>
          <w:rFonts w:ascii="Times New Roman" w:hAnsi="Times New Roman" w:cs="Times New Roman"/>
          <w:sz w:val="24"/>
          <w:szCs w:val="24"/>
        </w:rPr>
        <w:tab/>
        <w:t>Upravitelj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54397E">
        <w:rPr>
          <w:rFonts w:ascii="Times New Roman" w:hAnsi="Times New Roman" w:cs="Times New Roman"/>
          <w:sz w:val="24"/>
          <w:szCs w:val="24"/>
        </w:rPr>
        <w:t>:</w:t>
      </w:r>
    </w:p>
    <w:p w14:paraId="16584EA6" w14:textId="0D413E00" w:rsidR="0054397E" w:rsidRPr="0054397E" w:rsidRDefault="00424A7E" w:rsidP="00543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4397E" w:rsidRPr="0054397E">
        <w:rPr>
          <w:rFonts w:ascii="Times New Roman" w:hAnsi="Times New Roman" w:cs="Times New Roman"/>
          <w:sz w:val="24"/>
          <w:szCs w:val="24"/>
        </w:rPr>
        <w:t>. prosinca 202</w:t>
      </w:r>
      <w:r w:rsidR="00B57EDA">
        <w:rPr>
          <w:rFonts w:ascii="Times New Roman" w:hAnsi="Times New Roman" w:cs="Times New Roman"/>
          <w:sz w:val="24"/>
          <w:szCs w:val="24"/>
        </w:rPr>
        <w:t>5</w:t>
      </w:r>
      <w:r w:rsidR="0054397E" w:rsidRPr="0054397E">
        <w:rPr>
          <w:rFonts w:ascii="Times New Roman" w:hAnsi="Times New Roman" w:cs="Times New Roman"/>
          <w:sz w:val="24"/>
          <w:szCs w:val="24"/>
        </w:rPr>
        <w:t>.</w:t>
      </w:r>
      <w:r w:rsidR="0054397E" w:rsidRPr="0054397E">
        <w:rPr>
          <w:rFonts w:ascii="Times New Roman" w:hAnsi="Times New Roman" w:cs="Times New Roman"/>
          <w:sz w:val="24"/>
          <w:szCs w:val="24"/>
        </w:rPr>
        <w:tab/>
      </w:r>
      <w:r w:rsidR="0054397E" w:rsidRPr="0054397E">
        <w:rPr>
          <w:rFonts w:ascii="Times New Roman" w:hAnsi="Times New Roman" w:cs="Times New Roman"/>
          <w:sz w:val="24"/>
          <w:szCs w:val="24"/>
        </w:rPr>
        <w:tab/>
      </w:r>
      <w:r w:rsidR="0054397E" w:rsidRPr="0054397E">
        <w:rPr>
          <w:rFonts w:ascii="Times New Roman" w:hAnsi="Times New Roman" w:cs="Times New Roman"/>
          <w:sz w:val="24"/>
          <w:szCs w:val="24"/>
        </w:rPr>
        <w:tab/>
      </w:r>
      <w:r w:rsidR="0054397E" w:rsidRPr="0054397E">
        <w:rPr>
          <w:rFonts w:ascii="Times New Roman" w:hAnsi="Times New Roman" w:cs="Times New Roman"/>
          <w:sz w:val="24"/>
          <w:szCs w:val="24"/>
        </w:rPr>
        <w:tab/>
      </w:r>
      <w:r w:rsidR="0054397E" w:rsidRPr="0054397E">
        <w:rPr>
          <w:rFonts w:ascii="Times New Roman" w:hAnsi="Times New Roman" w:cs="Times New Roman"/>
          <w:sz w:val="24"/>
          <w:szCs w:val="24"/>
        </w:rPr>
        <w:tab/>
      </w:r>
      <w:r w:rsidR="0054397E" w:rsidRPr="0054397E">
        <w:rPr>
          <w:rFonts w:ascii="Times New Roman" w:hAnsi="Times New Roman" w:cs="Times New Roman"/>
          <w:sz w:val="24"/>
          <w:szCs w:val="24"/>
        </w:rPr>
        <w:tab/>
      </w:r>
      <w:r w:rsidR="0054397E" w:rsidRPr="0054397E">
        <w:rPr>
          <w:rFonts w:ascii="Times New Roman" w:hAnsi="Times New Roman" w:cs="Times New Roman"/>
          <w:sz w:val="24"/>
          <w:szCs w:val="24"/>
        </w:rPr>
        <w:tab/>
      </w:r>
      <w:r w:rsidR="0054397E">
        <w:rPr>
          <w:rFonts w:ascii="Times New Roman" w:hAnsi="Times New Roman" w:cs="Times New Roman"/>
          <w:sz w:val="24"/>
          <w:szCs w:val="24"/>
        </w:rPr>
        <w:tab/>
        <w:t>Ranka Farkaš</w:t>
      </w:r>
    </w:p>
    <w:p w14:paraId="1CDB5EDF" w14:textId="77777777" w:rsidR="0054397E" w:rsidRPr="003F474B" w:rsidRDefault="0054397E" w:rsidP="004A1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397E" w:rsidRPr="003F47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56CD" w14:textId="77777777" w:rsidR="00D7346C" w:rsidRDefault="00D7346C" w:rsidP="006B255B">
      <w:pPr>
        <w:spacing w:after="0" w:line="240" w:lineRule="auto"/>
      </w:pPr>
      <w:r>
        <w:separator/>
      </w:r>
    </w:p>
  </w:endnote>
  <w:endnote w:type="continuationSeparator" w:id="0">
    <w:p w14:paraId="166FEFCF" w14:textId="77777777" w:rsidR="00D7346C" w:rsidRDefault="00D7346C" w:rsidP="006B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678973"/>
      <w:docPartObj>
        <w:docPartGallery w:val="Page Numbers (Bottom of Page)"/>
        <w:docPartUnique/>
      </w:docPartObj>
    </w:sdtPr>
    <w:sdtContent>
      <w:p w14:paraId="65A5CD58" w14:textId="03A7ACD0" w:rsidR="006B255B" w:rsidRDefault="006B255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3FDCF24" w14:textId="77777777" w:rsidR="006B255B" w:rsidRDefault="006B25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C116B" w14:textId="77777777" w:rsidR="00D7346C" w:rsidRDefault="00D7346C" w:rsidP="006B255B">
      <w:pPr>
        <w:spacing w:after="0" w:line="240" w:lineRule="auto"/>
      </w:pPr>
      <w:r>
        <w:separator/>
      </w:r>
    </w:p>
  </w:footnote>
  <w:footnote w:type="continuationSeparator" w:id="0">
    <w:p w14:paraId="339DA2A5" w14:textId="77777777" w:rsidR="00D7346C" w:rsidRDefault="00D7346C" w:rsidP="006B2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58B1"/>
    <w:rsid w:val="00040153"/>
    <w:rsid w:val="0006571E"/>
    <w:rsid w:val="000726BA"/>
    <w:rsid w:val="000A620F"/>
    <w:rsid w:val="000D0A1C"/>
    <w:rsid w:val="00100E5C"/>
    <w:rsid w:val="00132D02"/>
    <w:rsid w:val="00186B7B"/>
    <w:rsid w:val="001A31C9"/>
    <w:rsid w:val="001A4DB5"/>
    <w:rsid w:val="00245B1D"/>
    <w:rsid w:val="00253F96"/>
    <w:rsid w:val="0026342C"/>
    <w:rsid w:val="0027743A"/>
    <w:rsid w:val="0029735D"/>
    <w:rsid w:val="00297F7A"/>
    <w:rsid w:val="003578D4"/>
    <w:rsid w:val="00390226"/>
    <w:rsid w:val="003A22DB"/>
    <w:rsid w:val="003C2393"/>
    <w:rsid w:val="003C795D"/>
    <w:rsid w:val="003E5121"/>
    <w:rsid w:val="003F474B"/>
    <w:rsid w:val="00407290"/>
    <w:rsid w:val="00424A7E"/>
    <w:rsid w:val="00426B63"/>
    <w:rsid w:val="00453B39"/>
    <w:rsid w:val="00466878"/>
    <w:rsid w:val="00470007"/>
    <w:rsid w:val="004A1C04"/>
    <w:rsid w:val="004A2076"/>
    <w:rsid w:val="0050170B"/>
    <w:rsid w:val="0054397E"/>
    <w:rsid w:val="00554924"/>
    <w:rsid w:val="005722A3"/>
    <w:rsid w:val="00584F5A"/>
    <w:rsid w:val="00597F63"/>
    <w:rsid w:val="005C1418"/>
    <w:rsid w:val="005C31A0"/>
    <w:rsid w:val="005E0A8A"/>
    <w:rsid w:val="005E6F8F"/>
    <w:rsid w:val="00603786"/>
    <w:rsid w:val="00605080"/>
    <w:rsid w:val="00624C16"/>
    <w:rsid w:val="00635D38"/>
    <w:rsid w:val="00661476"/>
    <w:rsid w:val="00691703"/>
    <w:rsid w:val="006A13A6"/>
    <w:rsid w:val="006B255B"/>
    <w:rsid w:val="0070291C"/>
    <w:rsid w:val="0072334A"/>
    <w:rsid w:val="007238E4"/>
    <w:rsid w:val="007611E8"/>
    <w:rsid w:val="007945C3"/>
    <w:rsid w:val="00794759"/>
    <w:rsid w:val="0084446D"/>
    <w:rsid w:val="00844819"/>
    <w:rsid w:val="00886D68"/>
    <w:rsid w:val="008A6796"/>
    <w:rsid w:val="009257BD"/>
    <w:rsid w:val="0094274B"/>
    <w:rsid w:val="00964896"/>
    <w:rsid w:val="00975BA7"/>
    <w:rsid w:val="009B23E3"/>
    <w:rsid w:val="009D7CA0"/>
    <w:rsid w:val="00A505C8"/>
    <w:rsid w:val="00A7391C"/>
    <w:rsid w:val="00A91A10"/>
    <w:rsid w:val="00A976C0"/>
    <w:rsid w:val="00AC288F"/>
    <w:rsid w:val="00AE2812"/>
    <w:rsid w:val="00AF1BE0"/>
    <w:rsid w:val="00B068A3"/>
    <w:rsid w:val="00B321E5"/>
    <w:rsid w:val="00B37091"/>
    <w:rsid w:val="00B57EDA"/>
    <w:rsid w:val="00B7793B"/>
    <w:rsid w:val="00B85FA8"/>
    <w:rsid w:val="00BD58EA"/>
    <w:rsid w:val="00BF44C6"/>
    <w:rsid w:val="00C0092F"/>
    <w:rsid w:val="00C21A32"/>
    <w:rsid w:val="00C603E0"/>
    <w:rsid w:val="00C61DE6"/>
    <w:rsid w:val="00C85F67"/>
    <w:rsid w:val="00C978B1"/>
    <w:rsid w:val="00CA12E2"/>
    <w:rsid w:val="00CB6190"/>
    <w:rsid w:val="00CC3999"/>
    <w:rsid w:val="00D019AB"/>
    <w:rsid w:val="00D06AB1"/>
    <w:rsid w:val="00D415AD"/>
    <w:rsid w:val="00D65759"/>
    <w:rsid w:val="00D7346C"/>
    <w:rsid w:val="00DD2586"/>
    <w:rsid w:val="00DF778D"/>
    <w:rsid w:val="00E07169"/>
    <w:rsid w:val="00E34EA9"/>
    <w:rsid w:val="00E60E44"/>
    <w:rsid w:val="00E74D93"/>
    <w:rsid w:val="00ED3FD5"/>
    <w:rsid w:val="00F41916"/>
    <w:rsid w:val="00F471E7"/>
    <w:rsid w:val="00F54BAF"/>
    <w:rsid w:val="00F70550"/>
    <w:rsid w:val="00FB53B6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9C2F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B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255B"/>
  </w:style>
  <w:style w:type="paragraph" w:styleId="Podnoje">
    <w:name w:val="footer"/>
    <w:basedOn w:val="Normal"/>
    <w:link w:val="PodnojeChar"/>
    <w:uiPriority w:val="99"/>
    <w:unhideWhenUsed/>
    <w:rsid w:val="006B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Dominko Vidović</cp:lastModifiedBy>
  <cp:revision>11</cp:revision>
  <cp:lastPrinted>2025-12-27T12:16:00Z</cp:lastPrinted>
  <dcterms:created xsi:type="dcterms:W3CDTF">2024-11-07T07:47:00Z</dcterms:created>
  <dcterms:modified xsi:type="dcterms:W3CDTF">2025-12-27T12:16:00Z</dcterms:modified>
</cp:coreProperties>
</file>